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3240"/>
      </w:tblGrid>
      <w:tr w:rsidR="000729F2" w14:paraId="4CF203AD" w14:textId="77777777" w:rsidTr="006741EB">
        <w:trPr>
          <w:trHeight w:val="745"/>
        </w:trPr>
        <w:tc>
          <w:tcPr>
            <w:tcW w:w="12960" w:type="dxa"/>
            <w:gridSpan w:val="4"/>
          </w:tcPr>
          <w:p w14:paraId="09C30A53" w14:textId="56B73828" w:rsidR="000729F2" w:rsidRDefault="000729F2" w:rsidP="006741EB">
            <w:pPr>
              <w:pStyle w:val="TableParagraph"/>
              <w:spacing w:before="106"/>
              <w:ind w:left="94"/>
              <w:rPr>
                <w:b/>
              </w:rPr>
            </w:pPr>
            <w:r>
              <w:rPr>
                <w:b/>
              </w:rPr>
              <w:t>Evidence (grade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10)</w:t>
            </w:r>
          </w:p>
          <w:p w14:paraId="1A6FC555" w14:textId="77777777" w:rsidR="000729F2" w:rsidRDefault="000729F2" w:rsidP="006741EB">
            <w:pPr>
              <w:pStyle w:val="TableParagraph"/>
              <w:spacing w:before="17"/>
              <w:ind w:left="94"/>
              <w:rPr>
                <w:i/>
              </w:rPr>
            </w:pPr>
            <w:r>
              <w:rPr>
                <w:i/>
              </w:rPr>
              <w:t>How do we know what we know about the past?</w:t>
            </w:r>
          </w:p>
        </w:tc>
      </w:tr>
      <w:tr w:rsidR="000729F2" w14:paraId="1DA2245A" w14:textId="77777777" w:rsidTr="006741EB">
        <w:trPr>
          <w:trHeight w:val="475"/>
        </w:trPr>
        <w:tc>
          <w:tcPr>
            <w:tcW w:w="3240" w:type="dxa"/>
            <w:shd w:val="clear" w:color="auto" w:fill="F3F3F3"/>
          </w:tcPr>
          <w:p w14:paraId="7B83EDB8" w14:textId="77777777" w:rsidR="000729F2" w:rsidRDefault="000729F2" w:rsidP="006741EB">
            <w:pPr>
              <w:pStyle w:val="TableParagraph"/>
              <w:spacing w:before="106"/>
              <w:ind w:left="769"/>
            </w:pPr>
            <w:r>
              <w:t>Emerging (Initial)</w:t>
            </w:r>
          </w:p>
        </w:tc>
        <w:tc>
          <w:tcPr>
            <w:tcW w:w="3240" w:type="dxa"/>
            <w:shd w:val="clear" w:color="auto" w:fill="D9D9D9"/>
          </w:tcPr>
          <w:p w14:paraId="0F439EF0" w14:textId="77777777" w:rsidR="000729F2" w:rsidRDefault="000729F2" w:rsidP="006741EB">
            <w:pPr>
              <w:pStyle w:val="TableParagraph"/>
              <w:spacing w:before="106"/>
              <w:ind w:left="634"/>
            </w:pPr>
            <w:r>
              <w:t>Developing (Partial)</w:t>
            </w:r>
          </w:p>
        </w:tc>
        <w:tc>
          <w:tcPr>
            <w:tcW w:w="3240" w:type="dxa"/>
            <w:shd w:val="clear" w:color="auto" w:fill="CCCCCC"/>
          </w:tcPr>
          <w:p w14:paraId="303510AA" w14:textId="77777777" w:rsidR="000729F2" w:rsidRDefault="000729F2" w:rsidP="006741EB">
            <w:pPr>
              <w:pStyle w:val="TableParagraph"/>
              <w:spacing w:before="106"/>
              <w:ind w:left="574"/>
            </w:pPr>
            <w:r>
              <w:t>Proficient (Complete)</w:t>
            </w:r>
          </w:p>
        </w:tc>
        <w:tc>
          <w:tcPr>
            <w:tcW w:w="3240" w:type="dxa"/>
            <w:shd w:val="clear" w:color="auto" w:fill="B7B7B7"/>
          </w:tcPr>
          <w:p w14:paraId="7ECD1B6D" w14:textId="77777777" w:rsidR="000729F2" w:rsidRDefault="000729F2" w:rsidP="006741EB">
            <w:pPr>
              <w:pStyle w:val="TableParagraph"/>
              <w:spacing w:before="106"/>
              <w:ind w:left="349"/>
            </w:pPr>
            <w:r>
              <w:t>Extending (Sophisticated)</w:t>
            </w:r>
          </w:p>
        </w:tc>
      </w:tr>
      <w:tr w:rsidR="000729F2" w14:paraId="06E86825" w14:textId="77777777" w:rsidTr="006741EB">
        <w:trPr>
          <w:trHeight w:val="4825"/>
        </w:trPr>
        <w:tc>
          <w:tcPr>
            <w:tcW w:w="3240" w:type="dxa"/>
          </w:tcPr>
          <w:p w14:paraId="70595EFE" w14:textId="77777777" w:rsidR="000729F2" w:rsidRDefault="000729F2" w:rsidP="006741EB">
            <w:pPr>
              <w:pStyle w:val="TableParagraph"/>
              <w:spacing w:before="98" w:line="242" w:lineRule="auto"/>
              <w:ind w:left="169" w:right="349"/>
              <w:rPr>
                <w:sz w:val="18"/>
              </w:rPr>
            </w:pPr>
            <w:r>
              <w:rPr>
                <w:sz w:val="18"/>
              </w:rPr>
              <w:t>I can identify the author’s’ point of view and begin to recognize the historical context (including data).</w:t>
            </w:r>
          </w:p>
          <w:p w14:paraId="2F9E2F5C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628BA447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222A190D" w14:textId="77777777" w:rsidR="000729F2" w:rsidRDefault="000729F2" w:rsidP="006741EB">
            <w:pPr>
              <w:pStyle w:val="TableParagraph"/>
              <w:spacing w:before="173" w:line="242" w:lineRule="auto"/>
              <w:ind w:left="169" w:right="179"/>
              <w:rPr>
                <w:sz w:val="18"/>
              </w:rPr>
            </w:pPr>
            <w:r>
              <w:rPr>
                <w:sz w:val="18"/>
              </w:rPr>
              <w:t>I can make simple inferences and conclusions based on some analysis of sources (including data).</w:t>
            </w:r>
          </w:p>
          <w:p w14:paraId="440FD8B8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2EF9F23F" w14:textId="77777777" w:rsidR="000729F2" w:rsidRDefault="000729F2" w:rsidP="006741EB">
            <w:pPr>
              <w:pStyle w:val="TableParagraph"/>
              <w:spacing w:before="9"/>
              <w:rPr>
                <w:sz w:val="16"/>
              </w:rPr>
            </w:pPr>
          </w:p>
          <w:p w14:paraId="45CF27D7" w14:textId="77777777" w:rsidR="000729F2" w:rsidRDefault="000729F2" w:rsidP="006741EB">
            <w:pPr>
              <w:pStyle w:val="TableParagraph"/>
              <w:spacing w:line="242" w:lineRule="auto"/>
              <w:ind w:left="169" w:right="659"/>
              <w:rPr>
                <w:sz w:val="18"/>
              </w:rPr>
            </w:pPr>
            <w:r>
              <w:rPr>
                <w:sz w:val="18"/>
              </w:rPr>
              <w:t>I can recognize that sources (including data) have different points of view.</w:t>
            </w:r>
          </w:p>
          <w:p w14:paraId="37382B7D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00E91FB9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0A72B05C" w14:textId="77777777" w:rsidR="000729F2" w:rsidRDefault="000729F2" w:rsidP="006741EB">
            <w:pPr>
              <w:pStyle w:val="TableParagraph"/>
              <w:spacing w:before="173" w:line="242" w:lineRule="auto"/>
              <w:ind w:left="169" w:right="399"/>
              <w:rPr>
                <w:sz w:val="18"/>
              </w:rPr>
            </w:pPr>
            <w:r>
              <w:rPr>
                <w:sz w:val="18"/>
              </w:rPr>
              <w:t>I can identify that some sources (including data) are more reliable than others.</w:t>
            </w:r>
          </w:p>
        </w:tc>
        <w:tc>
          <w:tcPr>
            <w:tcW w:w="3240" w:type="dxa"/>
          </w:tcPr>
          <w:p w14:paraId="6CE47D15" w14:textId="77777777" w:rsidR="000729F2" w:rsidRDefault="000729F2" w:rsidP="006741EB">
            <w:pPr>
              <w:pStyle w:val="TableParagraph"/>
              <w:spacing w:before="98" w:line="242" w:lineRule="auto"/>
              <w:ind w:left="94" w:right="144"/>
              <w:rPr>
                <w:sz w:val="18"/>
              </w:rPr>
            </w:pPr>
            <w:r>
              <w:rPr>
                <w:sz w:val="18"/>
              </w:rPr>
              <w:t>I can identify and begin to assess the author’s’ point of view and the influence of historical context (including data)</w:t>
            </w:r>
          </w:p>
          <w:p w14:paraId="149F74CC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44507007" w14:textId="77777777" w:rsidR="000729F2" w:rsidRDefault="000729F2" w:rsidP="006741EB">
            <w:pPr>
              <w:pStyle w:val="TableParagraph"/>
              <w:spacing w:before="10"/>
              <w:rPr>
                <w:sz w:val="16"/>
              </w:rPr>
            </w:pPr>
          </w:p>
          <w:p w14:paraId="5CE6A60A" w14:textId="77777777" w:rsidR="000729F2" w:rsidRDefault="000729F2" w:rsidP="006741EB">
            <w:pPr>
              <w:pStyle w:val="TableParagraph"/>
              <w:spacing w:line="242" w:lineRule="auto"/>
              <w:ind w:left="94" w:right="321"/>
              <w:jc w:val="both"/>
              <w:rPr>
                <w:sz w:val="18"/>
              </w:rPr>
            </w:pPr>
            <w:r>
              <w:rPr>
                <w:sz w:val="18"/>
              </w:rPr>
              <w:t>I can analyze and interpret sources (including data) to make inferences and conclusions.</w:t>
            </w:r>
          </w:p>
          <w:p w14:paraId="177CC43F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28816CF8" w14:textId="77777777" w:rsidR="000729F2" w:rsidRDefault="000729F2" w:rsidP="006741EB">
            <w:pPr>
              <w:pStyle w:val="TableParagraph"/>
              <w:spacing w:before="9"/>
              <w:rPr>
                <w:sz w:val="16"/>
              </w:rPr>
            </w:pPr>
          </w:p>
          <w:p w14:paraId="083E35E5" w14:textId="77777777" w:rsidR="000729F2" w:rsidRDefault="000729F2" w:rsidP="006741EB">
            <w:pPr>
              <w:pStyle w:val="TableParagraph"/>
              <w:spacing w:line="242" w:lineRule="auto"/>
              <w:ind w:left="94" w:right="374"/>
              <w:rPr>
                <w:sz w:val="18"/>
              </w:rPr>
            </w:pPr>
            <w:r>
              <w:rPr>
                <w:sz w:val="18"/>
              </w:rPr>
              <w:t>I can begin to corroborate sources (including data) to make some inferences.</w:t>
            </w:r>
          </w:p>
          <w:p w14:paraId="55A656D3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695DC52D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4D623819" w14:textId="77777777" w:rsidR="000729F2" w:rsidRDefault="000729F2" w:rsidP="006741EB">
            <w:pPr>
              <w:pStyle w:val="TableParagraph"/>
              <w:spacing w:before="173" w:line="242" w:lineRule="auto"/>
              <w:ind w:left="94" w:right="101"/>
              <w:rPr>
                <w:sz w:val="18"/>
              </w:rPr>
            </w:pPr>
            <w:r>
              <w:rPr>
                <w:sz w:val="18"/>
              </w:rPr>
              <w:t>I can compare historical accounts and begin to judge the reliability of sources (including data)</w:t>
            </w:r>
          </w:p>
        </w:tc>
        <w:tc>
          <w:tcPr>
            <w:tcW w:w="3240" w:type="dxa"/>
          </w:tcPr>
          <w:p w14:paraId="4C0EEE60" w14:textId="77777777" w:rsidR="000729F2" w:rsidRDefault="000729F2" w:rsidP="006741EB">
            <w:pPr>
              <w:pStyle w:val="TableParagraph"/>
              <w:spacing w:before="98" w:line="242" w:lineRule="auto"/>
              <w:ind w:left="94" w:right="104"/>
              <w:rPr>
                <w:sz w:val="18"/>
              </w:rPr>
            </w:pPr>
            <w:r>
              <w:rPr>
                <w:sz w:val="18"/>
              </w:rPr>
              <w:t>I can accurately identify and assess the influence of author’s’ point of view and the historical context on sources (including data).</w:t>
            </w:r>
          </w:p>
          <w:p w14:paraId="73DBA3CD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4C27E1E3" w14:textId="77777777" w:rsidR="000729F2" w:rsidRDefault="000729F2" w:rsidP="006741EB">
            <w:pPr>
              <w:pStyle w:val="TableParagraph"/>
              <w:spacing w:before="10"/>
              <w:rPr>
                <w:sz w:val="16"/>
              </w:rPr>
            </w:pPr>
          </w:p>
          <w:p w14:paraId="3111A964" w14:textId="77777777" w:rsidR="000729F2" w:rsidRDefault="000729F2" w:rsidP="006741EB">
            <w:pPr>
              <w:pStyle w:val="TableParagraph"/>
              <w:spacing w:line="242" w:lineRule="auto"/>
              <w:ind w:left="94" w:right="321"/>
              <w:jc w:val="both"/>
              <w:rPr>
                <w:sz w:val="18"/>
              </w:rPr>
            </w:pPr>
            <w:r>
              <w:rPr>
                <w:sz w:val="18"/>
              </w:rPr>
              <w:t>I can analyze and interpret sources (including data) to make inferences and justify conclusions.</w:t>
            </w:r>
          </w:p>
          <w:p w14:paraId="0D9C38B3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3D37D690" w14:textId="77777777" w:rsidR="000729F2" w:rsidRDefault="000729F2" w:rsidP="006741EB">
            <w:pPr>
              <w:pStyle w:val="TableParagraph"/>
              <w:spacing w:before="9"/>
              <w:rPr>
                <w:sz w:val="16"/>
              </w:rPr>
            </w:pPr>
          </w:p>
          <w:p w14:paraId="222F1A3F" w14:textId="77777777" w:rsidR="000729F2" w:rsidRDefault="000729F2" w:rsidP="006741EB">
            <w:pPr>
              <w:pStyle w:val="TableParagraph"/>
              <w:spacing w:line="242" w:lineRule="auto"/>
              <w:ind w:left="94" w:right="174"/>
              <w:rPr>
                <w:sz w:val="18"/>
              </w:rPr>
            </w:pPr>
            <w:r>
              <w:rPr>
                <w:sz w:val="18"/>
              </w:rPr>
              <w:t>I can corroborate inferences from multiple sources (including data) and express degree of certainty.</w:t>
            </w:r>
          </w:p>
          <w:p w14:paraId="040EA4C1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40D326A0" w14:textId="77777777" w:rsidR="000729F2" w:rsidRDefault="000729F2" w:rsidP="006741EB">
            <w:pPr>
              <w:pStyle w:val="TableParagraph"/>
              <w:rPr>
                <w:sz w:val="20"/>
              </w:rPr>
            </w:pPr>
          </w:p>
          <w:p w14:paraId="7F7DAFE6" w14:textId="77777777" w:rsidR="000729F2" w:rsidRDefault="000729F2" w:rsidP="006741EB">
            <w:pPr>
              <w:pStyle w:val="TableParagraph"/>
              <w:spacing w:before="173" w:line="242" w:lineRule="auto"/>
              <w:ind w:left="94" w:right="224"/>
              <w:rPr>
                <w:sz w:val="18"/>
              </w:rPr>
            </w:pPr>
            <w:r>
              <w:rPr>
                <w:sz w:val="18"/>
              </w:rPr>
              <w:t>I can assess competing historical accounts by evaluating the reliability and adequacy of multiple sources (including data).</w:t>
            </w:r>
          </w:p>
        </w:tc>
        <w:tc>
          <w:tcPr>
            <w:tcW w:w="3240" w:type="dxa"/>
          </w:tcPr>
          <w:p w14:paraId="13D1FA5A" w14:textId="77777777" w:rsidR="000729F2" w:rsidRDefault="000729F2" w:rsidP="006741EB">
            <w:pPr>
              <w:pStyle w:val="TableParagraph"/>
              <w:spacing w:before="98" w:line="242" w:lineRule="auto"/>
              <w:ind w:left="94" w:right="304"/>
              <w:rPr>
                <w:sz w:val="18"/>
              </w:rPr>
            </w:pPr>
            <w:r>
              <w:rPr>
                <w:sz w:val="18"/>
              </w:rPr>
              <w:t>I can accurately and insightfully identify and assess the influence of author's’ point of view and the historical context on sources (including data).</w:t>
            </w:r>
          </w:p>
          <w:p w14:paraId="797E0278" w14:textId="77777777" w:rsidR="000729F2" w:rsidRDefault="000729F2" w:rsidP="006741EB">
            <w:pPr>
              <w:pStyle w:val="TableParagraph"/>
              <w:spacing w:before="8"/>
              <w:rPr>
                <w:sz w:val="18"/>
              </w:rPr>
            </w:pPr>
          </w:p>
          <w:p w14:paraId="7231A323" w14:textId="77777777" w:rsidR="000729F2" w:rsidRDefault="000729F2" w:rsidP="006741EB">
            <w:pPr>
              <w:pStyle w:val="TableParagraph"/>
              <w:spacing w:line="242" w:lineRule="auto"/>
              <w:ind w:left="94" w:right="94"/>
              <w:rPr>
                <w:sz w:val="18"/>
              </w:rPr>
            </w:pPr>
            <w:r>
              <w:rPr>
                <w:sz w:val="18"/>
              </w:rPr>
              <w:t>I can thoroughly analyze and interpret sources (including data) to make insightful inferences and justify conclusions.</w:t>
            </w:r>
          </w:p>
          <w:p w14:paraId="754C6521" w14:textId="77777777" w:rsidR="000729F2" w:rsidRDefault="000729F2" w:rsidP="006741EB">
            <w:pPr>
              <w:pStyle w:val="TableParagraph"/>
              <w:spacing w:before="7"/>
              <w:rPr>
                <w:sz w:val="18"/>
              </w:rPr>
            </w:pPr>
          </w:p>
          <w:p w14:paraId="0ED0A717" w14:textId="77777777" w:rsidR="000729F2" w:rsidRDefault="000729F2" w:rsidP="006741EB">
            <w:pPr>
              <w:pStyle w:val="TableParagraph"/>
              <w:spacing w:line="242" w:lineRule="auto"/>
              <w:ind w:left="94" w:right="174"/>
              <w:rPr>
                <w:sz w:val="18"/>
              </w:rPr>
            </w:pPr>
            <w:r>
              <w:rPr>
                <w:sz w:val="18"/>
              </w:rPr>
              <w:t>I can corroborate inferences from multiple sources (including data) and investigate points of contention to draw conclusions with a degree of certainty.</w:t>
            </w:r>
          </w:p>
          <w:p w14:paraId="75A6D9D2" w14:textId="77777777" w:rsidR="000729F2" w:rsidRDefault="000729F2" w:rsidP="006741EB">
            <w:pPr>
              <w:pStyle w:val="TableParagraph"/>
              <w:spacing w:before="7"/>
              <w:rPr>
                <w:sz w:val="18"/>
              </w:rPr>
            </w:pPr>
          </w:p>
          <w:p w14:paraId="1CFF3D89" w14:textId="77777777" w:rsidR="000729F2" w:rsidRDefault="000729F2" w:rsidP="006741EB">
            <w:pPr>
              <w:pStyle w:val="TableParagraph"/>
              <w:spacing w:before="1" w:line="242" w:lineRule="auto"/>
              <w:ind w:left="94" w:right="141"/>
              <w:rPr>
                <w:sz w:val="18"/>
              </w:rPr>
            </w:pPr>
            <w:r>
              <w:rPr>
                <w:sz w:val="18"/>
              </w:rPr>
              <w:t>I can synthesize and justify competing historical accounts by evaluating the reliability &amp; adequacy of multiple sources (including data) to consider different worldviews.</w:t>
            </w:r>
          </w:p>
        </w:tc>
      </w:tr>
    </w:tbl>
    <w:p w14:paraId="74E2EA6A" w14:textId="32C3BD74" w:rsidR="000729F2" w:rsidRDefault="000729F2"/>
    <w:p w14:paraId="14EABC79" w14:textId="5E449D31" w:rsidR="000729F2" w:rsidRDefault="000729F2" w:rsidP="00904CB1">
      <w:r>
        <w:t>Reflection on Use of Evidence:</w:t>
      </w:r>
      <w:r w:rsidR="00904CB1">
        <w:t xml:space="preserve">  </w:t>
      </w:r>
      <w:r w:rsidR="0004196E">
        <w:t>What skill do you need to continue to develop?  Explain.</w:t>
      </w:r>
    </w:p>
    <w:p w14:paraId="43DC2576" w14:textId="77777777" w:rsidR="00904CB1" w:rsidRDefault="00904CB1" w:rsidP="0004196E"/>
    <w:p w14:paraId="408446C3" w14:textId="094F577E" w:rsidR="0004196E" w:rsidRDefault="0004196E" w:rsidP="0004196E">
      <w:bookmarkStart w:id="0" w:name="_GoBack"/>
      <w:bookmarkEnd w:id="0"/>
      <w:r>
        <w:t>Annotating</w:t>
      </w:r>
      <w:r>
        <w:tab/>
      </w:r>
      <w:r>
        <w:tab/>
        <w:t>identifying point of view (bias)</w:t>
      </w:r>
      <w:r>
        <w:tab/>
        <w:t>organizing key facts</w:t>
      </w:r>
      <w:r>
        <w:tab/>
      </w:r>
      <w:r>
        <w:tab/>
        <w:t>corroborating evidence</w:t>
      </w:r>
      <w:r>
        <w:tab/>
        <w:t>making conclusions</w:t>
      </w:r>
      <w:r>
        <w:tab/>
      </w:r>
      <w:r>
        <w:tab/>
      </w:r>
      <w:r>
        <w:tab/>
      </w:r>
    </w:p>
    <w:p w14:paraId="135B4603" w14:textId="77777777" w:rsidR="000729F2" w:rsidRDefault="000729F2" w:rsidP="000729F2"/>
    <w:p w14:paraId="630D91F4" w14:textId="1AA52113" w:rsidR="000729F2" w:rsidRDefault="000729F2"/>
    <w:p w14:paraId="4BF28ACD" w14:textId="77777777" w:rsidR="000729F2" w:rsidRDefault="000729F2"/>
    <w:sectPr w:rsidR="000729F2" w:rsidSect="000729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2D0"/>
    <w:multiLevelType w:val="hybridMultilevel"/>
    <w:tmpl w:val="CAC0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F2"/>
    <w:rsid w:val="0004196E"/>
    <w:rsid w:val="000729F2"/>
    <w:rsid w:val="00292E86"/>
    <w:rsid w:val="004F46EE"/>
    <w:rsid w:val="009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0C12"/>
  <w15:chartTrackingRefBased/>
  <w15:docId w15:val="{6F1148FF-E736-4617-A036-391AA53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9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29F2"/>
  </w:style>
  <w:style w:type="paragraph" w:styleId="ListParagraph">
    <w:name w:val="List Paragraph"/>
    <w:basedOn w:val="Normal"/>
    <w:uiPriority w:val="34"/>
    <w:qFormat/>
    <w:rsid w:val="0007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2019-02-06T00:41:00Z</cp:lastPrinted>
  <dcterms:created xsi:type="dcterms:W3CDTF">2019-02-05T23:04:00Z</dcterms:created>
  <dcterms:modified xsi:type="dcterms:W3CDTF">2019-02-06T00:43:00Z</dcterms:modified>
</cp:coreProperties>
</file>