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B" w:rsidRPr="006F476D" w:rsidRDefault="006F476D" w:rsidP="006F476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F476D">
        <w:rPr>
          <w:rFonts w:ascii="Comic Sans MS" w:hAnsi="Comic Sans MS"/>
          <w:b/>
          <w:sz w:val="32"/>
          <w:szCs w:val="32"/>
          <w:u w:val="single"/>
        </w:rPr>
        <w:t>Reading the Message in Political Cartoons</w:t>
      </w:r>
    </w:p>
    <w:p w:rsidR="006F476D" w:rsidRDefault="006F476D"/>
    <w:p w:rsidR="006F476D" w:rsidRDefault="006F476D">
      <w:r>
        <w:t xml:space="preserve">A political Cartoon is a drawing with a specific message.  It is usually </w:t>
      </w:r>
      <w:r w:rsidR="00A41DBF">
        <w:t>humorous</w:t>
      </w:r>
      <w:bookmarkStart w:id="0" w:name="_GoBack"/>
      <w:bookmarkEnd w:id="0"/>
      <w:r>
        <w:t>, but can be serious.  To get the message across, artists will use:</w:t>
      </w:r>
    </w:p>
    <w:p w:rsidR="006F476D" w:rsidRDefault="006F476D"/>
    <w:p w:rsidR="006F476D" w:rsidRDefault="006F476D" w:rsidP="006F476D">
      <w:pPr>
        <w:pStyle w:val="ListParagraph"/>
        <w:numPr>
          <w:ilvl w:val="0"/>
          <w:numId w:val="1"/>
        </w:numPr>
      </w:pPr>
      <w:r w:rsidRPr="006F476D">
        <w:rPr>
          <w:b/>
          <w:sz w:val="28"/>
          <w:szCs w:val="28"/>
          <w:u w:val="single"/>
        </w:rPr>
        <w:t xml:space="preserve"> Caricature:</w:t>
      </w:r>
      <w:r>
        <w:t xml:space="preserve">    drawing of a person where 1 or more features are exaggerated</w:t>
      </w:r>
    </w:p>
    <w:p w:rsidR="006F476D" w:rsidRDefault="006F476D">
      <w:r>
        <w:rPr>
          <w:noProof/>
          <w:color w:val="0000FF"/>
          <w:lang w:eastAsia="en-CA"/>
        </w:rPr>
        <w:drawing>
          <wp:inline distT="0" distB="0" distL="0" distR="0">
            <wp:extent cx="1533525" cy="1533525"/>
            <wp:effectExtent l="0" t="0" r="9525" b="9525"/>
            <wp:docPr id="1" name="Picture 1" descr="http://www.artizans.com/images/previews/RPET596.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zans.com/images/previews/RPET596.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952500" cy="1069975"/>
            <wp:effectExtent l="0" t="0" r="0" b="0"/>
            <wp:docPr id="4" name="Picture 4" descr="http://kingstonherald.com/wp-content/uploads/john-macdon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ngstonherald.com/wp-content/uploads/john-macdona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51" cy="10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2190750" cy="1585307"/>
            <wp:effectExtent l="0" t="0" r="0" b="0"/>
            <wp:docPr id="2" name="Picture 2" descr="http://www.kaltoons.com/wordpress/wp-content/uploads/2008/06/us-lead-democr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ltoons.com/wordpress/wp-content/uploads/2008/06/us-lead-democra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39" cy="158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56122A27" wp14:editId="11E80060">
            <wp:extent cx="798953" cy="1085850"/>
            <wp:effectExtent l="0" t="0" r="1270" b="0"/>
            <wp:docPr id="3" name="Picture 3" descr="http://upload.wikimedia.org/wikipedia/commons/thumb/e/e9/Official_portrait_of_Barack_Obama.jpg/220px-Official_portrait_of_Barack_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e/e9/Official_portrait_of_Barack_Obama.jpg/220px-Official_portrait_of_Barack_Ob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06" cy="10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6D" w:rsidRDefault="006F476D"/>
    <w:p w:rsidR="006F476D" w:rsidRDefault="006F476D" w:rsidP="006F476D">
      <w:pPr>
        <w:pStyle w:val="ListParagraph"/>
        <w:numPr>
          <w:ilvl w:val="0"/>
          <w:numId w:val="1"/>
        </w:numPr>
      </w:pPr>
      <w:r>
        <w:t xml:space="preserve"> </w:t>
      </w:r>
      <w:r w:rsidRPr="006F476D">
        <w:rPr>
          <w:b/>
          <w:sz w:val="28"/>
          <w:szCs w:val="28"/>
          <w:u w:val="single"/>
        </w:rPr>
        <w:t>Analogy:</w:t>
      </w:r>
      <w:r>
        <w:t xml:space="preserve">  Using Historical, Cultural, and Literary references to convey the message</w:t>
      </w:r>
    </w:p>
    <w:p w:rsidR="006F476D" w:rsidRDefault="006F476D" w:rsidP="006F476D"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2028825" cy="1536989"/>
            <wp:effectExtent l="0" t="0" r="0" b="6350"/>
            <wp:docPr id="5" name="Picture 5" descr="http://rbort.wikispaces.com/file/view/varv04182009a20090420030258.jpg/70217211/varv04182009a2009042003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bort.wikispaces.com/file/view/varv04182009a20090420030258.jpg/70217211/varv04182009a200904200302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201B4187" wp14:editId="50AD9B54">
            <wp:extent cx="1733550" cy="1733550"/>
            <wp:effectExtent l="0" t="0" r="0" b="0"/>
            <wp:docPr id="6" name="Picture 6" descr="http://mapleleafweb.com/files/cartoon/oct1009.jpg?1255449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pleleafweb.com/files/cartoon/oct1009.jpg?12554496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1847850" cy="1387699"/>
            <wp:effectExtent l="0" t="0" r="0" b="3175"/>
            <wp:docPr id="7" name="Picture 7" descr="http://schadle.pbworks.com/f/1303325676/cartoon%20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adle.pbworks.com/f/1303325676/cartoon%20g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07" cy="13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6D" w:rsidRDefault="006F476D" w:rsidP="006F476D"/>
    <w:p w:rsidR="006F476D" w:rsidRDefault="006F476D" w:rsidP="006F476D"/>
    <w:p w:rsidR="006F476D" w:rsidRPr="006F476D" w:rsidRDefault="006F476D" w:rsidP="006F476D">
      <w:pPr>
        <w:pStyle w:val="ListParagraph"/>
        <w:numPr>
          <w:ilvl w:val="0"/>
          <w:numId w:val="1"/>
        </w:numPr>
      </w:pPr>
      <w:r>
        <w:t xml:space="preserve"> </w:t>
      </w:r>
      <w:r w:rsidRPr="006F476D">
        <w:rPr>
          <w:b/>
          <w:sz w:val="28"/>
          <w:szCs w:val="28"/>
        </w:rPr>
        <w:t>Words:</w:t>
      </w:r>
      <w:r>
        <w:t xml:space="preserve">  Titles, Captions, Dialogue, tags to explain the meaning of the image</w:t>
      </w:r>
    </w:p>
    <w:p w:rsidR="006F476D" w:rsidRPr="006F476D" w:rsidRDefault="006F476D" w:rsidP="006F476D">
      <w:pPr>
        <w:ind w:left="1434" w:firstLine="6"/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Pr="006F476D">
        <w:rPr>
          <w:rFonts w:ascii="Comic Sans MS" w:hAnsi="Comic Sans MS"/>
        </w:rPr>
        <w:t>Read Everything</w:t>
      </w:r>
      <w:proofErr w:type="gramStart"/>
      <w:r w:rsidRPr="006F476D">
        <w:rPr>
          <w:rFonts w:ascii="Comic Sans MS" w:hAnsi="Comic Sans MS"/>
        </w:rPr>
        <w:t>!</w:t>
      </w:r>
      <w:r>
        <w:rPr>
          <w:rFonts w:ascii="Comic Sans MS" w:hAnsi="Comic Sans MS"/>
        </w:rPr>
        <w:t>*</w:t>
      </w:r>
      <w:proofErr w:type="gramEnd"/>
      <w:r>
        <w:rPr>
          <w:rFonts w:ascii="Comic Sans MS" w:hAnsi="Comic Sans MS"/>
        </w:rPr>
        <w:t>*</w:t>
      </w:r>
    </w:p>
    <w:p w:rsidR="006F476D" w:rsidRDefault="006F476D"/>
    <w:p w:rsidR="006F476D" w:rsidRDefault="006F476D"/>
    <w:p w:rsidR="006F476D" w:rsidRDefault="006F476D" w:rsidP="006F476D">
      <w:pPr>
        <w:pStyle w:val="ListParagraph"/>
        <w:numPr>
          <w:ilvl w:val="0"/>
          <w:numId w:val="1"/>
        </w:numPr>
      </w:pPr>
      <w:r>
        <w:t xml:space="preserve"> </w:t>
      </w:r>
      <w:r w:rsidRPr="006F476D">
        <w:rPr>
          <w:b/>
          <w:sz w:val="28"/>
          <w:szCs w:val="28"/>
        </w:rPr>
        <w:t>Symbols</w:t>
      </w:r>
      <w:r>
        <w:t>:  objects, facial expressions, images, colours, size, etc.  with  another meaning (aiding the message)</w:t>
      </w:r>
    </w:p>
    <w:p w:rsidR="006F476D" w:rsidRDefault="006F476D" w:rsidP="006F476D">
      <w:pPr>
        <w:ind w:left="1074"/>
      </w:pPr>
      <w:r>
        <w:t xml:space="preserve">Example:  Diamonds for wealth, skull for death, dove for peace.  </w:t>
      </w:r>
    </w:p>
    <w:p w:rsidR="006F476D" w:rsidRDefault="006F476D" w:rsidP="006F476D">
      <w:pPr>
        <w:ind w:left="1074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2457"/>
        <w:gridCol w:w="1930"/>
      </w:tblGrid>
      <w:tr w:rsidR="006F476D" w:rsidRPr="006F476D" w:rsidTr="006F476D">
        <w:tc>
          <w:tcPr>
            <w:tcW w:w="1843" w:type="dxa"/>
          </w:tcPr>
          <w:p w:rsidR="006F476D" w:rsidRPr="006F476D" w:rsidRDefault="006F476D" w:rsidP="006F476D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6F476D">
              <w:rPr>
                <w:rFonts w:ascii="Comic Sans MS" w:hAnsi="Comic Sans MS"/>
                <w:b/>
                <w:sz w:val="28"/>
                <w:szCs w:val="28"/>
              </w:rPr>
              <w:t>Object</w:t>
            </w:r>
          </w:p>
        </w:tc>
        <w:tc>
          <w:tcPr>
            <w:tcW w:w="2126" w:type="dxa"/>
          </w:tcPr>
          <w:p w:rsidR="006F476D" w:rsidRPr="006F476D" w:rsidRDefault="006F476D" w:rsidP="006F476D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6F476D">
              <w:rPr>
                <w:rFonts w:ascii="Comic Sans MS" w:hAnsi="Comic Sans MS"/>
                <w:b/>
                <w:sz w:val="28"/>
                <w:szCs w:val="28"/>
              </w:rPr>
              <w:t>Meaning</w:t>
            </w:r>
          </w:p>
        </w:tc>
        <w:tc>
          <w:tcPr>
            <w:tcW w:w="2268" w:type="dxa"/>
          </w:tcPr>
          <w:p w:rsidR="006F476D" w:rsidRPr="006F476D" w:rsidRDefault="006F476D" w:rsidP="006F476D">
            <w:pPr>
              <w:ind w:left="0"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6F476D">
              <w:rPr>
                <w:rFonts w:ascii="Comic Sans MS" w:hAnsi="Comic Sans MS"/>
                <w:b/>
                <w:sz w:val="26"/>
                <w:szCs w:val="26"/>
              </w:rPr>
              <w:t>Another object</w:t>
            </w:r>
          </w:p>
        </w:tc>
        <w:tc>
          <w:tcPr>
            <w:tcW w:w="2457" w:type="dxa"/>
          </w:tcPr>
          <w:p w:rsidR="006F476D" w:rsidRPr="006F476D" w:rsidRDefault="006F476D" w:rsidP="006F476D">
            <w:pPr>
              <w:ind w:left="0"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6F476D">
              <w:rPr>
                <w:rFonts w:ascii="Comic Sans MS" w:hAnsi="Comic Sans MS"/>
                <w:b/>
                <w:sz w:val="26"/>
                <w:szCs w:val="26"/>
              </w:rPr>
              <w:t>Clothing/ costume</w:t>
            </w:r>
          </w:p>
        </w:tc>
        <w:tc>
          <w:tcPr>
            <w:tcW w:w="1930" w:type="dxa"/>
          </w:tcPr>
          <w:p w:rsidR="006F476D" w:rsidRPr="006F476D" w:rsidRDefault="006F476D" w:rsidP="006F476D">
            <w:pPr>
              <w:ind w:left="0"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6F476D">
              <w:rPr>
                <w:rFonts w:ascii="Comic Sans MS" w:hAnsi="Comic Sans MS"/>
                <w:b/>
                <w:sz w:val="26"/>
                <w:szCs w:val="26"/>
              </w:rPr>
              <w:t>Possible issue</w:t>
            </w:r>
          </w:p>
        </w:tc>
      </w:tr>
      <w:tr w:rsidR="006F476D" w:rsidRPr="006F476D" w:rsidTr="006F476D">
        <w:tc>
          <w:tcPr>
            <w:tcW w:w="184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Top Hat</w:t>
            </w:r>
          </w:p>
        </w:tc>
        <w:tc>
          <w:tcPr>
            <w:tcW w:w="212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Wealth/ status</w:t>
            </w:r>
          </w:p>
        </w:tc>
        <w:tc>
          <w:tcPr>
            <w:tcW w:w="2268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Diamond</w:t>
            </w:r>
          </w:p>
        </w:tc>
        <w:tc>
          <w:tcPr>
            <w:tcW w:w="2457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Tuxedo</w:t>
            </w:r>
          </w:p>
        </w:tc>
        <w:tc>
          <w:tcPr>
            <w:tcW w:w="1930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poverty</w:t>
            </w:r>
          </w:p>
        </w:tc>
      </w:tr>
      <w:tr w:rsidR="006F476D" w:rsidRPr="006F476D" w:rsidTr="006F476D">
        <w:tc>
          <w:tcPr>
            <w:tcW w:w="184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4 leaf clover</w:t>
            </w:r>
          </w:p>
        </w:tc>
        <w:tc>
          <w:tcPr>
            <w:tcW w:w="212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4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Icicle</w:t>
            </w:r>
          </w:p>
        </w:tc>
        <w:tc>
          <w:tcPr>
            <w:tcW w:w="212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4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Olive branch</w:t>
            </w:r>
          </w:p>
        </w:tc>
        <w:tc>
          <w:tcPr>
            <w:tcW w:w="212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Peace offering</w:t>
            </w:r>
          </w:p>
        </w:tc>
        <w:tc>
          <w:tcPr>
            <w:tcW w:w="2268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4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pen</w:t>
            </w:r>
          </w:p>
        </w:tc>
        <w:tc>
          <w:tcPr>
            <w:tcW w:w="212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Communication</w:t>
            </w:r>
          </w:p>
        </w:tc>
        <w:tc>
          <w:tcPr>
            <w:tcW w:w="2268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4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toque</w:t>
            </w:r>
          </w:p>
        </w:tc>
        <w:tc>
          <w:tcPr>
            <w:tcW w:w="212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4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sword</w:t>
            </w:r>
          </w:p>
        </w:tc>
        <w:tc>
          <w:tcPr>
            <w:tcW w:w="212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4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whip</w:t>
            </w:r>
          </w:p>
        </w:tc>
        <w:tc>
          <w:tcPr>
            <w:tcW w:w="212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6F476D" w:rsidRDefault="006F476D" w:rsidP="006F476D">
      <w:pPr>
        <w:ind w:left="1074"/>
      </w:pPr>
      <w:r>
        <w:lastRenderedPageBreak/>
        <w:t>For Each Country, list an animal, costume, object of word associated with that country</w:t>
      </w:r>
    </w:p>
    <w:tbl>
      <w:tblPr>
        <w:tblStyle w:val="TableGrid"/>
        <w:tblW w:w="0" w:type="auto"/>
        <w:tblInd w:w="1074" w:type="dxa"/>
        <w:tblLook w:val="04A0" w:firstRow="1" w:lastRow="0" w:firstColumn="1" w:lastColumn="0" w:noHBand="0" w:noVBand="1"/>
      </w:tblPr>
      <w:tblGrid>
        <w:gridCol w:w="2454"/>
        <w:gridCol w:w="2109"/>
        <w:gridCol w:w="2863"/>
        <w:gridCol w:w="2516"/>
      </w:tblGrid>
      <w:tr w:rsidR="006F476D" w:rsidRPr="006F476D" w:rsidTr="006F476D">
        <w:tc>
          <w:tcPr>
            <w:tcW w:w="2454" w:type="dxa"/>
          </w:tcPr>
          <w:p w:rsidR="006F476D" w:rsidRPr="006F476D" w:rsidRDefault="006F476D" w:rsidP="006F476D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6F476D">
              <w:rPr>
                <w:rFonts w:ascii="Comic Sans MS" w:hAnsi="Comic Sans MS"/>
                <w:b/>
                <w:sz w:val="28"/>
                <w:szCs w:val="28"/>
              </w:rPr>
              <w:t>Country</w:t>
            </w:r>
          </w:p>
        </w:tc>
        <w:tc>
          <w:tcPr>
            <w:tcW w:w="2109" w:type="dxa"/>
          </w:tcPr>
          <w:p w:rsidR="006F476D" w:rsidRPr="006F476D" w:rsidRDefault="006F476D" w:rsidP="006F476D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6F476D">
              <w:rPr>
                <w:rFonts w:ascii="Comic Sans MS" w:hAnsi="Comic Sans MS"/>
                <w:b/>
                <w:sz w:val="28"/>
                <w:szCs w:val="28"/>
              </w:rPr>
              <w:t>Animal</w:t>
            </w:r>
          </w:p>
        </w:tc>
        <w:tc>
          <w:tcPr>
            <w:tcW w:w="2863" w:type="dxa"/>
          </w:tcPr>
          <w:p w:rsidR="006F476D" w:rsidRPr="006F476D" w:rsidRDefault="006F476D" w:rsidP="006F476D">
            <w:pPr>
              <w:ind w:left="0"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6F476D">
              <w:rPr>
                <w:rFonts w:ascii="Comic Sans MS" w:hAnsi="Comic Sans MS"/>
                <w:b/>
                <w:sz w:val="26"/>
                <w:szCs w:val="26"/>
              </w:rPr>
              <w:t>Costume / clothing</w:t>
            </w:r>
          </w:p>
        </w:tc>
        <w:tc>
          <w:tcPr>
            <w:tcW w:w="2516" w:type="dxa"/>
          </w:tcPr>
          <w:p w:rsidR="006F476D" w:rsidRPr="006F476D" w:rsidRDefault="006F476D" w:rsidP="006F476D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6F476D">
              <w:rPr>
                <w:rFonts w:ascii="Comic Sans MS" w:hAnsi="Comic Sans MS"/>
                <w:b/>
                <w:sz w:val="28"/>
                <w:szCs w:val="28"/>
              </w:rPr>
              <w:t>Object/ word</w:t>
            </w:r>
          </w:p>
        </w:tc>
      </w:tr>
      <w:tr w:rsidR="006F476D" w:rsidRPr="006F476D" w:rsidTr="006F476D">
        <w:tc>
          <w:tcPr>
            <w:tcW w:w="2454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Australia</w:t>
            </w:r>
          </w:p>
        </w:tc>
        <w:tc>
          <w:tcPr>
            <w:tcW w:w="210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Kangaroo</w:t>
            </w:r>
          </w:p>
        </w:tc>
        <w:tc>
          <w:tcPr>
            <w:tcW w:w="286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Bushman’s Hat</w:t>
            </w:r>
          </w:p>
        </w:tc>
        <w:tc>
          <w:tcPr>
            <w:tcW w:w="251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boomerang</w:t>
            </w:r>
          </w:p>
        </w:tc>
      </w:tr>
      <w:tr w:rsidR="006F476D" w:rsidRPr="006F476D" w:rsidTr="006F476D">
        <w:tc>
          <w:tcPr>
            <w:tcW w:w="2454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Canada</w:t>
            </w:r>
          </w:p>
        </w:tc>
        <w:tc>
          <w:tcPr>
            <w:tcW w:w="210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2454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</w:t>
            </w:r>
          </w:p>
        </w:tc>
        <w:tc>
          <w:tcPr>
            <w:tcW w:w="210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2454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China</w:t>
            </w:r>
          </w:p>
        </w:tc>
        <w:tc>
          <w:tcPr>
            <w:tcW w:w="210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2454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States</w:t>
            </w:r>
          </w:p>
        </w:tc>
        <w:tc>
          <w:tcPr>
            <w:tcW w:w="210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6F476D" w:rsidRDefault="006F476D" w:rsidP="003C4411">
      <w:pPr>
        <w:ind w:left="0" w:firstLine="0"/>
      </w:pPr>
    </w:p>
    <w:p w:rsidR="006F476D" w:rsidRDefault="006F476D" w:rsidP="003C4411">
      <w:pPr>
        <w:ind w:left="1074"/>
      </w:pPr>
      <w:r>
        <w:t>What meaning is associat</w:t>
      </w:r>
      <w:r w:rsidR="003C4411">
        <w:t xml:space="preserve">ed </w:t>
      </w:r>
      <w:proofErr w:type="gramStart"/>
      <w:r w:rsidR="003C4411">
        <w:t>with  the</w:t>
      </w:r>
      <w:proofErr w:type="gramEnd"/>
      <w:r w:rsidR="003C4411">
        <w:t xml:space="preserve"> following animals?</w:t>
      </w:r>
    </w:p>
    <w:tbl>
      <w:tblPr>
        <w:tblStyle w:val="TableGrid"/>
        <w:tblW w:w="0" w:type="auto"/>
        <w:tblInd w:w="1074" w:type="dxa"/>
        <w:tblLook w:val="04A0" w:firstRow="1" w:lastRow="0" w:firstColumn="1" w:lastColumn="0" w:noHBand="0" w:noVBand="1"/>
      </w:tblPr>
      <w:tblGrid>
        <w:gridCol w:w="1869"/>
        <w:gridCol w:w="8073"/>
      </w:tblGrid>
      <w:tr w:rsidR="006F476D" w:rsidRPr="006F476D" w:rsidTr="006F476D">
        <w:tc>
          <w:tcPr>
            <w:tcW w:w="1869" w:type="dxa"/>
          </w:tcPr>
          <w:p w:rsidR="006F476D" w:rsidRPr="006F476D" w:rsidRDefault="006F476D" w:rsidP="006F476D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Animal</w:t>
            </w:r>
          </w:p>
        </w:tc>
        <w:tc>
          <w:tcPr>
            <w:tcW w:w="8073" w:type="dxa"/>
          </w:tcPr>
          <w:p w:rsidR="006F476D" w:rsidRPr="006F476D" w:rsidRDefault="006F476D" w:rsidP="006F476D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6F476D">
              <w:rPr>
                <w:rFonts w:ascii="Comic Sans MS" w:hAnsi="Comic Sans MS"/>
                <w:b/>
                <w:sz w:val="28"/>
                <w:szCs w:val="28"/>
              </w:rPr>
              <w:t>Meaning</w:t>
            </w:r>
          </w:p>
        </w:tc>
      </w:tr>
      <w:tr w:rsidR="006F476D" w:rsidRPr="006F476D" w:rsidTr="006F476D">
        <w:tc>
          <w:tcPr>
            <w:tcW w:w="186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Fox</w:t>
            </w:r>
          </w:p>
        </w:tc>
        <w:tc>
          <w:tcPr>
            <w:tcW w:w="807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 xml:space="preserve"> Sly / cunning</w:t>
            </w:r>
          </w:p>
        </w:tc>
      </w:tr>
      <w:tr w:rsidR="006F476D" w:rsidRPr="006F476D" w:rsidTr="006F476D">
        <w:tc>
          <w:tcPr>
            <w:tcW w:w="186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Black cat</w:t>
            </w:r>
          </w:p>
        </w:tc>
        <w:tc>
          <w:tcPr>
            <w:tcW w:w="807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6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Lamb</w:t>
            </w:r>
          </w:p>
        </w:tc>
        <w:tc>
          <w:tcPr>
            <w:tcW w:w="807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6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Lion</w:t>
            </w:r>
          </w:p>
        </w:tc>
        <w:tc>
          <w:tcPr>
            <w:tcW w:w="807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6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Octopus</w:t>
            </w:r>
          </w:p>
        </w:tc>
        <w:tc>
          <w:tcPr>
            <w:tcW w:w="807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6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Peacock</w:t>
            </w:r>
          </w:p>
        </w:tc>
        <w:tc>
          <w:tcPr>
            <w:tcW w:w="807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6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Spider</w:t>
            </w:r>
          </w:p>
        </w:tc>
        <w:tc>
          <w:tcPr>
            <w:tcW w:w="807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6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Vulture</w:t>
            </w:r>
          </w:p>
        </w:tc>
        <w:tc>
          <w:tcPr>
            <w:tcW w:w="807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6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Wolf</w:t>
            </w:r>
          </w:p>
        </w:tc>
        <w:tc>
          <w:tcPr>
            <w:tcW w:w="807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6F476D" w:rsidRPr="006F476D" w:rsidTr="006F476D">
        <w:tc>
          <w:tcPr>
            <w:tcW w:w="1869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  <w:r w:rsidRPr="006F476D">
              <w:rPr>
                <w:sz w:val="28"/>
                <w:szCs w:val="28"/>
              </w:rPr>
              <w:t>monkey</w:t>
            </w:r>
          </w:p>
        </w:tc>
        <w:tc>
          <w:tcPr>
            <w:tcW w:w="8073" w:type="dxa"/>
          </w:tcPr>
          <w:p w:rsidR="006F476D" w:rsidRPr="006F476D" w:rsidRDefault="006F476D" w:rsidP="006F476D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6F476D" w:rsidRDefault="006F476D" w:rsidP="006F476D">
      <w:pPr>
        <w:ind w:left="1074"/>
        <w:rPr>
          <w:noProof/>
          <w:lang w:eastAsia="en-CA"/>
        </w:rPr>
      </w:pPr>
    </w:p>
    <w:p w:rsidR="00B15D4E" w:rsidRDefault="00B15D4E" w:rsidP="006F476D">
      <w:pPr>
        <w:ind w:left="1074"/>
        <w:rPr>
          <w:noProof/>
          <w:lang w:eastAsia="en-CA"/>
        </w:rPr>
      </w:pPr>
    </w:p>
    <w:p w:rsidR="00B15D4E" w:rsidRDefault="00B15D4E" w:rsidP="006F476D">
      <w:pPr>
        <w:ind w:left="1074"/>
        <w:rPr>
          <w:noProof/>
          <w:lang w:eastAsia="en-CA"/>
        </w:rPr>
      </w:pPr>
    </w:p>
    <w:p w:rsidR="003C4411" w:rsidRPr="00B15D4E" w:rsidRDefault="00B15D4E" w:rsidP="006F476D">
      <w:pPr>
        <w:ind w:left="1074"/>
        <w:rPr>
          <w:rFonts w:ascii="Comic Sans MS" w:hAnsi="Comic Sans MS"/>
          <w:noProof/>
          <w:sz w:val="32"/>
          <w:szCs w:val="32"/>
          <w:lang w:eastAsia="en-CA"/>
        </w:rPr>
      </w:pPr>
      <w:r w:rsidRPr="00B15D4E">
        <w:rPr>
          <w:rFonts w:ascii="Comic Sans MS" w:hAnsi="Comic Sans MS"/>
          <w:noProof/>
          <w:sz w:val="32"/>
          <w:szCs w:val="32"/>
          <w:lang w:eastAsia="en-CA"/>
        </w:rPr>
        <w:t>What is the meaning/ message of this cartoon?</w:t>
      </w:r>
    </w:p>
    <w:p w:rsidR="003C4411" w:rsidRDefault="003C4411" w:rsidP="00B15D4E">
      <w:pPr>
        <w:ind w:left="1074"/>
      </w:pPr>
      <w:r>
        <w:rPr>
          <w:noProof/>
          <w:lang w:eastAsia="en-CA"/>
        </w:rPr>
        <w:drawing>
          <wp:inline distT="0" distB="0" distL="0" distR="0">
            <wp:extent cx="4000500" cy="34930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411" w:rsidSect="006F47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10BB"/>
    <w:multiLevelType w:val="hybridMultilevel"/>
    <w:tmpl w:val="CD887648"/>
    <w:lvl w:ilvl="0" w:tplc="E656F9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6D"/>
    <w:rsid w:val="00296EBB"/>
    <w:rsid w:val="003A7884"/>
    <w:rsid w:val="003C4411"/>
    <w:rsid w:val="006F476D"/>
    <w:rsid w:val="007A7923"/>
    <w:rsid w:val="00A41DBF"/>
    <w:rsid w:val="00B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76D"/>
    <w:pPr>
      <w:ind w:left="720"/>
      <w:contextualSpacing/>
    </w:pPr>
  </w:style>
  <w:style w:type="table" w:styleId="TableGrid">
    <w:name w:val="Table Grid"/>
    <w:basedOn w:val="TableNormal"/>
    <w:uiPriority w:val="59"/>
    <w:rsid w:val="006F47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76D"/>
    <w:pPr>
      <w:ind w:left="720"/>
      <w:contextualSpacing/>
    </w:pPr>
  </w:style>
  <w:style w:type="table" w:styleId="TableGrid">
    <w:name w:val="Table Grid"/>
    <w:basedOn w:val="TableNormal"/>
    <w:uiPriority w:val="59"/>
    <w:rsid w:val="006F47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izans.com/images/previews/RPET596.pvw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5</cp:revision>
  <cp:lastPrinted>2012-03-23T02:32:00Z</cp:lastPrinted>
  <dcterms:created xsi:type="dcterms:W3CDTF">2012-03-22T23:31:00Z</dcterms:created>
  <dcterms:modified xsi:type="dcterms:W3CDTF">2012-03-23T02:33:00Z</dcterms:modified>
</cp:coreProperties>
</file>