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86B" w14:textId="77777777" w:rsidR="006F5B10" w:rsidRDefault="006F5B1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6F5B10" w14:paraId="644C1BE2" w14:textId="77777777" w:rsidTr="0012545D">
        <w:tc>
          <w:tcPr>
            <w:tcW w:w="5397" w:type="dxa"/>
          </w:tcPr>
          <w:p w14:paraId="465B7768" w14:textId="7A8AA45E" w:rsidR="006F5B10" w:rsidRPr="006F5B10" w:rsidRDefault="006F5B10" w:rsidP="006F5B1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Pre 1400</w:t>
            </w:r>
          </w:p>
          <w:p w14:paraId="6C0F88F1" w14:textId="13295684" w:rsidR="006F5B10" w:rsidRPr="006F5B10" w:rsidRDefault="006F5B10" w:rsidP="006F5B10">
            <w:pPr>
              <w:jc w:val="center"/>
              <w:rPr>
                <w:sz w:val="36"/>
                <w:szCs w:val="36"/>
              </w:rPr>
            </w:pPr>
            <w:r w:rsidRPr="006F5B10">
              <w:rPr>
                <w:sz w:val="36"/>
                <w:szCs w:val="36"/>
              </w:rPr>
              <w:t xml:space="preserve">300-450 languages are spoken by Indigenous peoples </w:t>
            </w:r>
          </w:p>
          <w:p w14:paraId="677D8154" w14:textId="185410A7" w:rsidR="006F5B10" w:rsidRPr="006F5B10" w:rsidRDefault="006F5B10">
            <w:pPr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13FDEEE8" w14:textId="0BB05CE7" w:rsidR="0012545D" w:rsidRPr="006F5B10" w:rsidRDefault="0012545D" w:rsidP="0012545D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627</w:t>
            </w:r>
          </w:p>
          <w:p w14:paraId="352EFA3E" w14:textId="77777777" w:rsidR="00EB640D" w:rsidRDefault="0012545D" w:rsidP="00EB640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Creation of </w:t>
            </w:r>
            <w:r w:rsidR="00E074C0">
              <w:rPr>
                <w:sz w:val="36"/>
                <w:szCs w:val="36"/>
              </w:rPr>
              <w:t>“</w:t>
            </w:r>
            <w:r>
              <w:rPr>
                <w:sz w:val="36"/>
                <w:szCs w:val="36"/>
              </w:rPr>
              <w:t>New France</w:t>
            </w:r>
            <w:r w:rsidR="00E074C0">
              <w:rPr>
                <w:sz w:val="36"/>
                <w:szCs w:val="36"/>
              </w:rPr>
              <w:t xml:space="preserve">” </w:t>
            </w:r>
          </w:p>
          <w:p w14:paraId="311FC8EE" w14:textId="2983826B" w:rsidR="0012545D" w:rsidRPr="00EB640D" w:rsidRDefault="0012545D" w:rsidP="00EB640D">
            <w:pPr>
              <w:jc w:val="center"/>
              <w:rPr>
                <w:sz w:val="36"/>
                <w:szCs w:val="36"/>
              </w:rPr>
            </w:pPr>
            <w:r w:rsidRPr="00E074C0">
              <w:rPr>
                <w:sz w:val="24"/>
                <w:szCs w:val="24"/>
              </w:rPr>
              <w:t>(all indigenous people that</w:t>
            </w:r>
            <w:r w:rsidR="00E074C0" w:rsidRPr="00E074C0">
              <w:rPr>
                <w:sz w:val="24"/>
                <w:szCs w:val="24"/>
              </w:rPr>
              <w:t xml:space="preserve"> convert to Catholicism must speak French by law)</w:t>
            </w:r>
          </w:p>
          <w:p w14:paraId="54D757B2" w14:textId="77777777" w:rsidR="006F5B10" w:rsidRDefault="006F5B10" w:rsidP="0012545D">
            <w:pPr>
              <w:jc w:val="center"/>
            </w:pPr>
          </w:p>
        </w:tc>
      </w:tr>
      <w:tr w:rsidR="006F5B10" w14:paraId="77CE2BE9" w14:textId="77777777" w:rsidTr="0012545D">
        <w:tc>
          <w:tcPr>
            <w:tcW w:w="5397" w:type="dxa"/>
          </w:tcPr>
          <w:p w14:paraId="4B38D67E" w14:textId="77777777" w:rsidR="00E074C0" w:rsidRPr="006F5B10" w:rsidRDefault="00E074C0" w:rsidP="00E074C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1763</w:t>
            </w:r>
          </w:p>
          <w:p w14:paraId="5E89897F" w14:textId="77777777" w:rsidR="00E074C0" w:rsidRPr="006F5B10" w:rsidRDefault="00E074C0" w:rsidP="00E074C0">
            <w:pPr>
              <w:jc w:val="center"/>
              <w:rPr>
                <w:sz w:val="36"/>
                <w:szCs w:val="36"/>
              </w:rPr>
            </w:pPr>
            <w:r w:rsidRPr="006F5B10">
              <w:rPr>
                <w:sz w:val="36"/>
                <w:szCs w:val="36"/>
              </w:rPr>
              <w:t>“Treaty of Paris” ends the Seven Years War</w:t>
            </w:r>
          </w:p>
          <w:p w14:paraId="56D68D3C" w14:textId="77777777" w:rsidR="006F5B10" w:rsidRPr="006F5B10" w:rsidRDefault="006F5B10" w:rsidP="00E07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5937CBFD" w14:textId="77777777" w:rsidR="00E074C0" w:rsidRPr="006F5B10" w:rsidRDefault="00E074C0" w:rsidP="00E074C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17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74</w:t>
            </w:r>
          </w:p>
          <w:p w14:paraId="4C9984B2" w14:textId="77777777" w:rsidR="00E074C0" w:rsidRPr="006F5B10" w:rsidRDefault="00E074C0" w:rsidP="00E074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“Quebec Act” is passed</w:t>
            </w:r>
          </w:p>
          <w:p w14:paraId="7FF5125B" w14:textId="77777777" w:rsidR="006F5B10" w:rsidRDefault="006F5B10" w:rsidP="00E074C0">
            <w:pPr>
              <w:jc w:val="center"/>
            </w:pPr>
          </w:p>
        </w:tc>
      </w:tr>
      <w:tr w:rsidR="006F5B10" w14:paraId="65B51C05" w14:textId="77777777" w:rsidTr="0012545D">
        <w:tc>
          <w:tcPr>
            <w:tcW w:w="5397" w:type="dxa"/>
          </w:tcPr>
          <w:p w14:paraId="00863263" w14:textId="77777777" w:rsidR="00E074C0" w:rsidRPr="006F5B10" w:rsidRDefault="00E074C0" w:rsidP="00E074C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867</w:t>
            </w:r>
          </w:p>
          <w:p w14:paraId="3747ACC6" w14:textId="77777777" w:rsidR="00E074C0" w:rsidRDefault="00E074C0" w:rsidP="00E074C0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Creation of the Dominion of Canada:  </w:t>
            </w:r>
          </w:p>
          <w:p w14:paraId="53BBFEBB" w14:textId="77777777" w:rsidR="00E074C0" w:rsidRPr="006F5B10" w:rsidRDefault="00E074C0" w:rsidP="00E074C0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BNA </w:t>
            </w:r>
            <w:r w:rsidRPr="0012545D">
              <w:rPr>
                <w:sz w:val="24"/>
                <w:szCs w:val="24"/>
              </w:rPr>
              <w:t>act allows English and French in Parliament</w:t>
            </w:r>
          </w:p>
          <w:p w14:paraId="3B77776A" w14:textId="77777777" w:rsidR="006F5B10" w:rsidRPr="006F5B10" w:rsidRDefault="006F5B10" w:rsidP="00E07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698CA1FE" w14:textId="77777777" w:rsidR="00E074C0" w:rsidRPr="006F5B10" w:rsidRDefault="00E074C0" w:rsidP="00E074C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884</w:t>
            </w:r>
          </w:p>
          <w:p w14:paraId="532F7B6B" w14:textId="77777777" w:rsidR="00E074C0" w:rsidRPr="006F5B10" w:rsidRDefault="00E074C0" w:rsidP="00E074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 Residential School for First Nations Children opens</w:t>
            </w:r>
          </w:p>
          <w:p w14:paraId="712CFB64" w14:textId="77777777" w:rsidR="006F5B10" w:rsidRDefault="006F5B10" w:rsidP="00E074C0">
            <w:pPr>
              <w:jc w:val="center"/>
            </w:pPr>
          </w:p>
        </w:tc>
      </w:tr>
      <w:tr w:rsidR="006F5B10" w14:paraId="731C7B6E" w14:textId="77777777" w:rsidTr="0012545D">
        <w:tc>
          <w:tcPr>
            <w:tcW w:w="5397" w:type="dxa"/>
          </w:tcPr>
          <w:p w14:paraId="4D0E1638" w14:textId="77777777" w:rsidR="00E074C0" w:rsidRPr="006F5B10" w:rsidRDefault="00E074C0" w:rsidP="00E074C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890</w:t>
            </w:r>
          </w:p>
          <w:p w14:paraId="3077372A" w14:textId="77777777" w:rsidR="00E074C0" w:rsidRPr="006F5B10" w:rsidRDefault="00E074C0" w:rsidP="00E074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Manitoba Schools Question</w:t>
            </w:r>
          </w:p>
          <w:p w14:paraId="7000CCD9" w14:textId="77777777" w:rsidR="006F5B10" w:rsidRPr="006F5B10" w:rsidRDefault="006F5B10" w:rsidP="00E074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2BBAF9E1" w14:textId="77777777" w:rsidR="00E074C0" w:rsidRPr="006F5B10" w:rsidRDefault="00E074C0" w:rsidP="00E074C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1763</w:t>
            </w:r>
          </w:p>
          <w:p w14:paraId="3F10F0A0" w14:textId="77777777" w:rsidR="00E074C0" w:rsidRPr="006F5B10" w:rsidRDefault="00E074C0" w:rsidP="00E074C0">
            <w:pPr>
              <w:jc w:val="center"/>
              <w:rPr>
                <w:sz w:val="36"/>
                <w:szCs w:val="36"/>
              </w:rPr>
            </w:pPr>
            <w:r w:rsidRPr="006F5B10">
              <w:rPr>
                <w:sz w:val="36"/>
                <w:szCs w:val="36"/>
              </w:rPr>
              <w:t>“Treaty of Paris” ends the Seven Years War</w:t>
            </w:r>
          </w:p>
          <w:p w14:paraId="69BF8349" w14:textId="77777777" w:rsidR="006F5B10" w:rsidRDefault="006F5B10" w:rsidP="00E074C0">
            <w:pPr>
              <w:jc w:val="center"/>
            </w:pPr>
          </w:p>
        </w:tc>
      </w:tr>
      <w:tr w:rsidR="006F5B10" w14:paraId="4C61C8B3" w14:textId="77777777" w:rsidTr="0012545D">
        <w:tc>
          <w:tcPr>
            <w:tcW w:w="5397" w:type="dxa"/>
          </w:tcPr>
          <w:p w14:paraId="357117FD" w14:textId="296E579D" w:rsidR="006F5B10" w:rsidRPr="006F5B10" w:rsidRDefault="006F5B10" w:rsidP="006F5B1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 w:rsidR="00E074C0">
              <w:rPr>
                <w:rFonts w:ascii="Verdana Pro Black" w:hAnsi="Verdana Pro Black"/>
                <w:b/>
                <w:bCs/>
                <w:sz w:val="40"/>
                <w:szCs w:val="40"/>
              </w:rPr>
              <w:t>918</w:t>
            </w:r>
          </w:p>
          <w:p w14:paraId="4EB2063F" w14:textId="083E460B" w:rsidR="006F5B10" w:rsidRPr="006F5B10" w:rsidRDefault="00E074C0" w:rsidP="006F5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“Civil Service Act” </w:t>
            </w:r>
            <w:r w:rsidR="00EB640D">
              <w:rPr>
                <w:sz w:val="36"/>
                <w:szCs w:val="36"/>
              </w:rPr>
              <w:t>- Federal public service employees require English</w:t>
            </w:r>
          </w:p>
          <w:p w14:paraId="26B82B17" w14:textId="77777777" w:rsidR="006F5B10" w:rsidRPr="006F5B10" w:rsidRDefault="006F5B10">
            <w:pPr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0320935B" w14:textId="2D3D89F3" w:rsidR="006F5B10" w:rsidRPr="006F5B10" w:rsidRDefault="006F5B10" w:rsidP="006F5B1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 w:rsidR="00EB640D">
              <w:rPr>
                <w:rFonts w:ascii="Verdana Pro Black" w:hAnsi="Verdana Pro Black"/>
                <w:b/>
                <w:bCs/>
                <w:sz w:val="40"/>
                <w:szCs w:val="40"/>
              </w:rPr>
              <w:t>950-60</w:t>
            </w:r>
          </w:p>
          <w:p w14:paraId="13C1C15C" w14:textId="13810534" w:rsidR="006F5B10" w:rsidRPr="006F5B10" w:rsidRDefault="00EB640D" w:rsidP="006F5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Quiet Revolution in Quebec</w:t>
            </w:r>
          </w:p>
          <w:p w14:paraId="0259DC37" w14:textId="77777777" w:rsidR="006F5B10" w:rsidRDefault="006F5B10"/>
        </w:tc>
      </w:tr>
      <w:tr w:rsidR="006F5B10" w14:paraId="3E68A704" w14:textId="77777777" w:rsidTr="0012545D">
        <w:tc>
          <w:tcPr>
            <w:tcW w:w="5397" w:type="dxa"/>
          </w:tcPr>
          <w:p w14:paraId="1EA687B7" w14:textId="6681B627" w:rsidR="006F5B10" w:rsidRPr="006F5B10" w:rsidRDefault="006F5B10" w:rsidP="006F5B1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 w:rsidR="00EB640D">
              <w:rPr>
                <w:rFonts w:ascii="Verdana Pro Black" w:hAnsi="Verdana Pro Black"/>
                <w:b/>
                <w:bCs/>
                <w:sz w:val="40"/>
                <w:szCs w:val="40"/>
              </w:rPr>
              <w:t>963</w:t>
            </w:r>
          </w:p>
          <w:p w14:paraId="75B12F60" w14:textId="7AA7B4AA" w:rsidR="006F5B10" w:rsidRPr="006F5B10" w:rsidRDefault="00EB640D" w:rsidP="006F5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Royal Commission on Bilingualism and Biculturalism</w:t>
            </w:r>
          </w:p>
          <w:p w14:paraId="5E5D6700" w14:textId="77777777" w:rsidR="006F5B10" w:rsidRPr="006F5B10" w:rsidRDefault="006F5B10">
            <w:pPr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0B239BDA" w14:textId="5E87E302" w:rsidR="006F5B10" w:rsidRPr="006F5B10" w:rsidRDefault="006F5B10" w:rsidP="006F5B10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 w:rsidR="00EB640D">
              <w:rPr>
                <w:rFonts w:ascii="Verdana Pro Black" w:hAnsi="Verdana Pro Black"/>
                <w:b/>
                <w:bCs/>
                <w:sz w:val="40"/>
                <w:szCs w:val="40"/>
              </w:rPr>
              <w:t>969</w:t>
            </w:r>
          </w:p>
          <w:p w14:paraId="701EB1DD" w14:textId="23BC136B" w:rsidR="006F5B10" w:rsidRPr="006F5B10" w:rsidRDefault="00EB640D" w:rsidP="006F5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Official Languages Act</w:t>
            </w:r>
          </w:p>
          <w:p w14:paraId="40455207" w14:textId="77777777" w:rsidR="006F5B10" w:rsidRDefault="006F5B10"/>
        </w:tc>
      </w:tr>
      <w:tr w:rsidR="006F5B10" w14:paraId="3488142B" w14:textId="77777777" w:rsidTr="0012545D">
        <w:tc>
          <w:tcPr>
            <w:tcW w:w="5397" w:type="dxa"/>
          </w:tcPr>
          <w:p w14:paraId="53667D57" w14:textId="4FC36BA8" w:rsidR="00EB640D" w:rsidRPr="006F5B10" w:rsidRDefault="00EB640D" w:rsidP="00EB640D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970</w:t>
            </w:r>
          </w:p>
          <w:p w14:paraId="1DE3525E" w14:textId="79ED0AD2" w:rsidR="00EB640D" w:rsidRPr="006F5B10" w:rsidRDefault="00EB640D" w:rsidP="00EB640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 Crisis – FLQ crisis</w:t>
            </w:r>
          </w:p>
          <w:p w14:paraId="33483011" w14:textId="77777777" w:rsidR="006F5B10" w:rsidRDefault="006F5B10" w:rsidP="00EB640D">
            <w:pPr>
              <w:jc w:val="center"/>
              <w:rPr>
                <w:sz w:val="36"/>
                <w:szCs w:val="36"/>
              </w:rPr>
            </w:pPr>
          </w:p>
          <w:p w14:paraId="4FDC2170" w14:textId="6642FF47" w:rsidR="00EB640D" w:rsidRPr="006F5B10" w:rsidRDefault="00EB640D" w:rsidP="00EB64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119D0CE2" w14:textId="77777777" w:rsidR="00EB640D" w:rsidRPr="006F5B10" w:rsidRDefault="00EB640D" w:rsidP="00EB640D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971</w:t>
            </w:r>
          </w:p>
          <w:p w14:paraId="5104015C" w14:textId="77777777" w:rsidR="00EB640D" w:rsidRPr="006F5B10" w:rsidRDefault="00EB640D" w:rsidP="00EB640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 Multiculturalism Policy</w:t>
            </w:r>
          </w:p>
          <w:p w14:paraId="4AFBAF7C" w14:textId="77777777" w:rsidR="006F5B10" w:rsidRDefault="006F5B10" w:rsidP="00EB640D">
            <w:pPr>
              <w:jc w:val="center"/>
            </w:pPr>
          </w:p>
        </w:tc>
      </w:tr>
    </w:tbl>
    <w:p w14:paraId="230CE9FF" w14:textId="470A58FE" w:rsidR="006F5B10" w:rsidRDefault="006F5B10"/>
    <w:p w14:paraId="7304D2F9" w14:textId="1B1E9E55" w:rsidR="006F5B10" w:rsidRDefault="006F5B1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6F5B10" w14:paraId="06608B8D" w14:textId="77777777" w:rsidTr="00EB640D">
        <w:tc>
          <w:tcPr>
            <w:tcW w:w="5397" w:type="dxa"/>
          </w:tcPr>
          <w:p w14:paraId="53D4D462" w14:textId="05E2B0E2" w:rsidR="00EB640D" w:rsidRPr="006F5B10" w:rsidRDefault="00EB640D" w:rsidP="00EB640D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lastRenderedPageBreak/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977</w:t>
            </w:r>
          </w:p>
          <w:p w14:paraId="26E490D0" w14:textId="5B995EB0" w:rsidR="00EB640D" w:rsidRDefault="00EB640D" w:rsidP="00EB640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Quebec Premier Rene Levesque passes Bill 101</w:t>
            </w:r>
          </w:p>
          <w:p w14:paraId="25D26985" w14:textId="5F1FCD67" w:rsidR="0066070B" w:rsidRPr="0066070B" w:rsidRDefault="0066070B" w:rsidP="00EB640D">
            <w:pPr>
              <w:jc w:val="center"/>
              <w:rPr>
                <w:sz w:val="24"/>
                <w:szCs w:val="24"/>
              </w:rPr>
            </w:pPr>
            <w:r w:rsidRPr="0066070B">
              <w:rPr>
                <w:sz w:val="24"/>
                <w:szCs w:val="24"/>
              </w:rPr>
              <w:t>(French only in products/ ads/ education)</w:t>
            </w:r>
          </w:p>
          <w:p w14:paraId="5AF3D63F" w14:textId="77777777" w:rsidR="006F5B10" w:rsidRPr="006F5B10" w:rsidRDefault="006F5B10" w:rsidP="00EB64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2BF8EE62" w14:textId="539C2836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980</w:t>
            </w:r>
          </w:p>
          <w:p w14:paraId="7DA1C107" w14:textId="77777777" w:rsidR="0066070B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Referendum:  Quebec votes to separate from Canada </w:t>
            </w:r>
          </w:p>
          <w:p w14:paraId="07DDDFAD" w14:textId="0DE6D7A7" w:rsidR="0066070B" w:rsidRPr="006F5B10" w:rsidRDefault="0066070B" w:rsidP="0066070B">
            <w:pPr>
              <w:jc w:val="center"/>
              <w:rPr>
                <w:sz w:val="36"/>
                <w:szCs w:val="36"/>
              </w:rPr>
            </w:pPr>
            <w:r w:rsidRPr="0066070B">
              <w:rPr>
                <w:sz w:val="24"/>
                <w:szCs w:val="24"/>
              </w:rPr>
              <w:t>(fails – 60% stay</w:t>
            </w:r>
            <w:r>
              <w:rPr>
                <w:sz w:val="24"/>
                <w:szCs w:val="24"/>
              </w:rPr>
              <w:t>, 40% leave</w:t>
            </w:r>
            <w:r w:rsidRPr="0066070B">
              <w:rPr>
                <w:sz w:val="24"/>
                <w:szCs w:val="24"/>
              </w:rPr>
              <w:t>)</w:t>
            </w:r>
          </w:p>
          <w:p w14:paraId="3D3070B4" w14:textId="77777777" w:rsidR="006F5B10" w:rsidRDefault="006F5B10" w:rsidP="0066070B">
            <w:pPr>
              <w:jc w:val="center"/>
            </w:pPr>
          </w:p>
        </w:tc>
      </w:tr>
      <w:tr w:rsidR="006F5B10" w14:paraId="47F270EA" w14:textId="77777777" w:rsidTr="00EB640D">
        <w:tc>
          <w:tcPr>
            <w:tcW w:w="5397" w:type="dxa"/>
          </w:tcPr>
          <w:p w14:paraId="6AD61C07" w14:textId="77777777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982</w:t>
            </w:r>
          </w:p>
          <w:p w14:paraId="32FE2C02" w14:textId="77777777" w:rsidR="0066070B" w:rsidRPr="006F5B10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Canadian Charter of Rights and Freedoms</w:t>
            </w:r>
          </w:p>
          <w:p w14:paraId="384DAA43" w14:textId="77777777" w:rsidR="006F5B10" w:rsidRPr="006F5B10" w:rsidRDefault="006F5B10" w:rsidP="006607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8" w:type="dxa"/>
          </w:tcPr>
          <w:p w14:paraId="4084EFB9" w14:textId="77777777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990</w:t>
            </w:r>
          </w:p>
          <w:p w14:paraId="46ED5DF4" w14:textId="77777777" w:rsidR="0066070B" w:rsidRPr="006F5B10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Failure of </w:t>
            </w:r>
            <w:proofErr w:type="spellStart"/>
            <w:r>
              <w:rPr>
                <w:sz w:val="36"/>
                <w:szCs w:val="36"/>
              </w:rPr>
              <w:t>Meech</w:t>
            </w:r>
            <w:proofErr w:type="spellEnd"/>
            <w:r>
              <w:rPr>
                <w:sz w:val="36"/>
                <w:szCs w:val="36"/>
              </w:rPr>
              <w:t xml:space="preserve"> Lake Accord</w:t>
            </w:r>
          </w:p>
          <w:p w14:paraId="33CC840B" w14:textId="77777777" w:rsidR="006F5B10" w:rsidRDefault="006F5B10" w:rsidP="0066070B">
            <w:pPr>
              <w:jc w:val="center"/>
            </w:pPr>
          </w:p>
        </w:tc>
      </w:tr>
      <w:tr w:rsidR="0066070B" w14:paraId="410D7C86" w14:textId="77777777" w:rsidTr="00EB640D">
        <w:tc>
          <w:tcPr>
            <w:tcW w:w="5397" w:type="dxa"/>
          </w:tcPr>
          <w:p w14:paraId="15AE4935" w14:textId="77777777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 w:rsidRPr="006F5B10">
              <w:rPr>
                <w:rFonts w:ascii="Verdana Pro Black" w:hAnsi="Verdana Pro Black"/>
                <w:b/>
                <w:bCs/>
                <w:sz w:val="40"/>
                <w:szCs w:val="40"/>
              </w:rPr>
              <w:t>1</w:t>
            </w: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995</w:t>
            </w:r>
          </w:p>
          <w:p w14:paraId="5E6376D8" w14:textId="77777777" w:rsidR="0066070B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Referendum:  Quebec votes again to separate </w:t>
            </w:r>
          </w:p>
          <w:p w14:paraId="5A3B31F8" w14:textId="6BBD75F7" w:rsidR="0066070B" w:rsidRPr="006F5B10" w:rsidRDefault="0066070B" w:rsidP="0066070B">
            <w:pPr>
              <w:jc w:val="center"/>
              <w:rPr>
                <w:sz w:val="36"/>
                <w:szCs w:val="36"/>
              </w:rPr>
            </w:pPr>
            <w:r w:rsidRPr="0066070B">
              <w:rPr>
                <w:sz w:val="24"/>
                <w:szCs w:val="24"/>
              </w:rPr>
              <w:t>(fails – 50.4% stay, 49.6% leave)</w:t>
            </w:r>
          </w:p>
          <w:p w14:paraId="17245C0C" w14:textId="77777777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</w:p>
        </w:tc>
        <w:tc>
          <w:tcPr>
            <w:tcW w:w="5398" w:type="dxa"/>
          </w:tcPr>
          <w:p w14:paraId="5BEB1F1E" w14:textId="6831989F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2008</w:t>
            </w:r>
          </w:p>
          <w:p w14:paraId="4495C20F" w14:textId="77777777" w:rsidR="0066070B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Stephen Harper apologizes for Residential Schools </w:t>
            </w:r>
          </w:p>
          <w:p w14:paraId="6615AC4B" w14:textId="542ABA4A" w:rsidR="0066070B" w:rsidRPr="006F5B10" w:rsidRDefault="0066070B" w:rsidP="0066070B">
            <w:pPr>
              <w:jc w:val="center"/>
              <w:rPr>
                <w:sz w:val="36"/>
                <w:szCs w:val="36"/>
              </w:rPr>
            </w:pPr>
            <w:r w:rsidRPr="0066070B">
              <w:rPr>
                <w:sz w:val="24"/>
                <w:szCs w:val="24"/>
              </w:rPr>
              <w:t>(recognition of long</w:t>
            </w:r>
            <w:r>
              <w:rPr>
                <w:sz w:val="24"/>
                <w:szCs w:val="24"/>
              </w:rPr>
              <w:t>-</w:t>
            </w:r>
            <w:r w:rsidRPr="0066070B">
              <w:rPr>
                <w:sz w:val="24"/>
                <w:szCs w:val="24"/>
              </w:rPr>
              <w:t>term impact on culture and language)</w:t>
            </w:r>
          </w:p>
          <w:p w14:paraId="68EC01C9" w14:textId="77777777" w:rsidR="0066070B" w:rsidRPr="006F5B10" w:rsidRDefault="0066070B" w:rsidP="00363EE9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</w:p>
        </w:tc>
      </w:tr>
      <w:tr w:rsidR="0066070B" w14:paraId="1FB73DA8" w14:textId="77777777" w:rsidTr="00EB640D">
        <w:tc>
          <w:tcPr>
            <w:tcW w:w="5397" w:type="dxa"/>
          </w:tcPr>
          <w:p w14:paraId="53C507DC" w14:textId="576B3C3C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2016</w:t>
            </w:r>
          </w:p>
          <w:p w14:paraId="328D86FA" w14:textId="77777777" w:rsidR="0066070B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Canada ratifies/ supports</w:t>
            </w:r>
          </w:p>
          <w:p w14:paraId="48CB54BE" w14:textId="409A9298" w:rsidR="0066070B" w:rsidRDefault="0066070B" w:rsidP="0066070B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66070B">
              <w:rPr>
                <w:sz w:val="28"/>
                <w:szCs w:val="28"/>
              </w:rPr>
              <w:t xml:space="preserve">“UN Declaration on the Rights </w:t>
            </w:r>
            <w:r>
              <w:rPr>
                <w:sz w:val="28"/>
                <w:szCs w:val="28"/>
              </w:rPr>
              <w:t>o</w:t>
            </w:r>
            <w:r w:rsidRPr="0066070B">
              <w:rPr>
                <w:sz w:val="28"/>
                <w:szCs w:val="28"/>
              </w:rPr>
              <w:t>f Indigenous Peoples</w:t>
            </w:r>
            <w:r>
              <w:rPr>
                <w:sz w:val="28"/>
                <w:szCs w:val="28"/>
              </w:rPr>
              <w:t>”</w:t>
            </w:r>
          </w:p>
          <w:p w14:paraId="6CD0C638" w14:textId="414C46F7" w:rsidR="0066070B" w:rsidRPr="0066070B" w:rsidRDefault="0066070B" w:rsidP="0066070B">
            <w:pPr>
              <w:jc w:val="center"/>
              <w:rPr>
                <w:sz w:val="24"/>
                <w:szCs w:val="24"/>
              </w:rPr>
            </w:pPr>
            <w:r w:rsidRPr="0066070B">
              <w:rPr>
                <w:sz w:val="24"/>
                <w:szCs w:val="24"/>
              </w:rPr>
              <w:t>(this includes a right to language)</w:t>
            </w:r>
          </w:p>
          <w:p w14:paraId="380B807C" w14:textId="77777777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</w:p>
        </w:tc>
        <w:tc>
          <w:tcPr>
            <w:tcW w:w="5398" w:type="dxa"/>
          </w:tcPr>
          <w:p w14:paraId="3B7EE45A" w14:textId="3B4C70D2" w:rsidR="0066070B" w:rsidRPr="006F5B10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  <w:r>
              <w:rPr>
                <w:rFonts w:ascii="Verdana Pro Black" w:hAnsi="Verdana Pro Black"/>
                <w:b/>
                <w:bCs/>
                <w:sz w:val="40"/>
                <w:szCs w:val="40"/>
              </w:rPr>
              <w:t>2019</w:t>
            </w:r>
          </w:p>
          <w:p w14:paraId="0E0B16AF" w14:textId="04F6B447" w:rsidR="0066070B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Indigenous Language Act</w:t>
            </w:r>
          </w:p>
          <w:p w14:paraId="076EC038" w14:textId="30BA16A7" w:rsidR="0066070B" w:rsidRPr="006F5B10" w:rsidRDefault="0066070B" w:rsidP="00660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(passes June 21)</w:t>
            </w:r>
            <w:bookmarkStart w:id="0" w:name="_GoBack"/>
            <w:bookmarkEnd w:id="0"/>
          </w:p>
          <w:p w14:paraId="2C4CF748" w14:textId="77777777" w:rsidR="0066070B" w:rsidRDefault="0066070B" w:rsidP="0066070B">
            <w:pPr>
              <w:jc w:val="center"/>
              <w:rPr>
                <w:rFonts w:ascii="Verdana Pro Black" w:hAnsi="Verdana Pro Black"/>
                <w:b/>
                <w:bCs/>
                <w:sz w:val="40"/>
                <w:szCs w:val="40"/>
              </w:rPr>
            </w:pPr>
          </w:p>
        </w:tc>
      </w:tr>
    </w:tbl>
    <w:p w14:paraId="00ACF0BC" w14:textId="77777777" w:rsidR="006F5B10" w:rsidRDefault="006F5B10"/>
    <w:sectPr w:rsidR="006F5B10" w:rsidSect="00125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10"/>
    <w:rsid w:val="0012545D"/>
    <w:rsid w:val="0066070B"/>
    <w:rsid w:val="006F5B10"/>
    <w:rsid w:val="00E074C0"/>
    <w:rsid w:val="00E12F05"/>
    <w:rsid w:val="00E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8D2B"/>
  <w15:chartTrackingRefBased/>
  <w15:docId w15:val="{15B9205F-05F0-4FF0-9B9A-DF9577D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2020-02-14T05:53:00Z</cp:lastPrinted>
  <dcterms:created xsi:type="dcterms:W3CDTF">2020-02-14T04:49:00Z</dcterms:created>
  <dcterms:modified xsi:type="dcterms:W3CDTF">2020-02-14T05:57:00Z</dcterms:modified>
</cp:coreProperties>
</file>